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8A06E" w14:textId="00255DBD" w:rsidR="00B86883" w:rsidRPr="00941D3F" w:rsidRDefault="00B86883" w:rsidP="00B72768">
      <w:pPr>
        <w:jc w:val="center"/>
        <w:rPr>
          <w:rFonts w:ascii="Arial" w:hAnsi="Arial" w:cs="Arial"/>
          <w:b/>
          <w:bCs/>
          <w:sz w:val="23"/>
          <w:szCs w:val="23"/>
          <w:lang w:val="de-DE"/>
        </w:rPr>
      </w:pPr>
      <w:r w:rsidRPr="00941D3F">
        <w:rPr>
          <w:rFonts w:ascii="Arial" w:hAnsi="Arial" w:cs="Arial"/>
          <w:b/>
          <w:bCs/>
          <w:sz w:val="23"/>
          <w:szCs w:val="23"/>
          <w:lang w:val="de-DE"/>
        </w:rPr>
        <w:t>NLB Banka SH.A. bën shpalljen e shitjes së paluajtshmërisë me detaje si në vijim:</w:t>
      </w:r>
    </w:p>
    <w:tbl>
      <w:tblPr>
        <w:tblStyle w:val="TableGrid"/>
        <w:tblW w:w="9707" w:type="dxa"/>
        <w:tblLook w:val="04A0" w:firstRow="1" w:lastRow="0" w:firstColumn="1" w:lastColumn="0" w:noHBand="0" w:noVBand="1"/>
      </w:tblPr>
      <w:tblGrid>
        <w:gridCol w:w="2799"/>
        <w:gridCol w:w="6908"/>
      </w:tblGrid>
      <w:tr w:rsidR="00B86883" w:rsidRPr="0084070C" w14:paraId="09A9F859" w14:textId="77777777" w:rsidTr="00941D3F">
        <w:trPr>
          <w:trHeight w:val="1541"/>
        </w:trPr>
        <w:tc>
          <w:tcPr>
            <w:tcW w:w="2799" w:type="dxa"/>
          </w:tcPr>
          <w:p w14:paraId="54F71ECF" w14:textId="77777777" w:rsidR="00B86883" w:rsidRPr="00F77943" w:rsidRDefault="00E27B9D" w:rsidP="00B86883">
            <w:pPr>
              <w:rPr>
                <w:rFonts w:ascii="Arial" w:hAnsi="Arial" w:cs="Arial"/>
              </w:rPr>
            </w:pPr>
            <w:proofErr w:type="spellStart"/>
            <w:r w:rsidRPr="00F77943">
              <w:rPr>
                <w:rFonts w:ascii="Arial" w:hAnsi="Arial" w:cs="Arial"/>
              </w:rPr>
              <w:t>Identifikimi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i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pronës</w:t>
            </w:r>
            <w:proofErr w:type="spellEnd"/>
          </w:p>
          <w:p w14:paraId="09D13971" w14:textId="77777777" w:rsidR="00F657EA" w:rsidRPr="00F77943" w:rsidRDefault="00F657EA" w:rsidP="00B86883">
            <w:pPr>
              <w:rPr>
                <w:rFonts w:ascii="Arial" w:hAnsi="Arial" w:cs="Arial"/>
              </w:rPr>
            </w:pPr>
          </w:p>
          <w:p w14:paraId="724DE6ED" w14:textId="5DA70BC5" w:rsidR="00F657EA" w:rsidRPr="00F77943" w:rsidRDefault="00F657EA" w:rsidP="00B86883">
            <w:pPr>
              <w:rPr>
                <w:rFonts w:ascii="Arial" w:hAnsi="Arial" w:cs="Arial"/>
              </w:rPr>
            </w:pPr>
            <w:r w:rsidRPr="00F77943">
              <w:rPr>
                <w:rFonts w:ascii="Arial" w:hAnsi="Arial" w:cs="Arial"/>
              </w:rPr>
              <w:t xml:space="preserve">Nr. </w:t>
            </w:r>
            <w:proofErr w:type="spellStart"/>
            <w:r w:rsidRPr="00F77943">
              <w:rPr>
                <w:rFonts w:ascii="Arial" w:hAnsi="Arial" w:cs="Arial"/>
              </w:rPr>
              <w:t>rendor</w:t>
            </w:r>
            <w:proofErr w:type="spellEnd"/>
            <w:r w:rsidRPr="00F77943">
              <w:rPr>
                <w:rFonts w:ascii="Arial" w:hAnsi="Arial" w:cs="Arial"/>
              </w:rPr>
              <w:t xml:space="preserve">: </w:t>
            </w:r>
            <w:r w:rsidRPr="00F77943">
              <w:rPr>
                <w:rFonts w:ascii="Arial" w:hAnsi="Arial" w:cs="Arial"/>
                <w:b/>
                <w:bCs/>
              </w:rPr>
              <w:t>#</w:t>
            </w:r>
            <w:r w:rsidR="00F77943" w:rsidRPr="00F77943">
              <w:rPr>
                <w:rFonts w:ascii="Arial" w:hAnsi="Arial" w:cs="Arial"/>
                <w:b/>
                <w:bCs/>
              </w:rPr>
              <w:t>49</w:t>
            </w:r>
            <w:r w:rsidR="00420A85" w:rsidRPr="00F7794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908" w:type="dxa"/>
          </w:tcPr>
          <w:p w14:paraId="31A10783" w14:textId="57FC00A3" w:rsidR="00B86883" w:rsidRPr="00F77943" w:rsidRDefault="00F77943" w:rsidP="00AE07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F77943">
              <w:rPr>
                <w:rFonts w:ascii="Arial" w:hAnsi="Arial" w:cs="Arial"/>
              </w:rPr>
              <w:t>Prona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ndodhet</w:t>
            </w:r>
            <w:proofErr w:type="spellEnd"/>
            <w:r w:rsidRPr="00F77943">
              <w:rPr>
                <w:rFonts w:ascii="Arial" w:hAnsi="Arial" w:cs="Arial"/>
              </w:rPr>
              <w:t xml:space="preserve"> në </w:t>
            </w:r>
            <w:proofErr w:type="spellStart"/>
            <w:r w:rsidRPr="00F77943">
              <w:rPr>
                <w:rFonts w:ascii="Arial" w:hAnsi="Arial" w:cs="Arial"/>
              </w:rPr>
              <w:t>zonën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kadastrale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Llashkadrenoc</w:t>
            </w:r>
            <w:proofErr w:type="spellEnd"/>
            <w:r w:rsidRPr="00F77943">
              <w:rPr>
                <w:rFonts w:ascii="Arial" w:hAnsi="Arial" w:cs="Arial"/>
              </w:rPr>
              <w:t xml:space="preserve">, </w:t>
            </w:r>
            <w:proofErr w:type="spellStart"/>
            <w:r w:rsidRPr="00F77943">
              <w:rPr>
                <w:rFonts w:ascii="Arial" w:hAnsi="Arial" w:cs="Arial"/>
              </w:rPr>
              <w:t>Komuna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Malishevë</w:t>
            </w:r>
            <w:proofErr w:type="spellEnd"/>
            <w:r w:rsidRPr="00F77943">
              <w:rPr>
                <w:rFonts w:ascii="Arial" w:hAnsi="Arial" w:cs="Arial"/>
              </w:rPr>
              <w:t xml:space="preserve">. Zona ne te </w:t>
            </w:r>
            <w:proofErr w:type="spellStart"/>
            <w:r w:rsidRPr="00F77943">
              <w:rPr>
                <w:rFonts w:ascii="Arial" w:hAnsi="Arial" w:cs="Arial"/>
              </w:rPr>
              <w:t>cilën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ndodhet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prona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subjekt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vlerësimi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është</w:t>
            </w:r>
            <w:proofErr w:type="spellEnd"/>
            <w:r w:rsidRPr="00F77943">
              <w:rPr>
                <w:rFonts w:ascii="Arial" w:hAnsi="Arial" w:cs="Arial"/>
              </w:rPr>
              <w:t xml:space="preserve"> zone e </w:t>
            </w:r>
            <w:proofErr w:type="spellStart"/>
            <w:r w:rsidRPr="00F77943">
              <w:rPr>
                <w:rFonts w:ascii="Arial" w:hAnsi="Arial" w:cs="Arial"/>
              </w:rPr>
              <w:t>destinuar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kryesisht</w:t>
            </w:r>
            <w:proofErr w:type="spellEnd"/>
            <w:r w:rsidRPr="00F77943">
              <w:rPr>
                <w:rFonts w:ascii="Arial" w:hAnsi="Arial" w:cs="Arial"/>
              </w:rPr>
              <w:t xml:space="preserve"> për </w:t>
            </w:r>
            <w:proofErr w:type="spellStart"/>
            <w:r w:rsidRPr="00F77943">
              <w:rPr>
                <w:rFonts w:ascii="Arial" w:hAnsi="Arial" w:cs="Arial"/>
              </w:rPr>
              <w:t>objekte</w:t>
            </w:r>
            <w:proofErr w:type="spellEnd"/>
            <w:r w:rsidRPr="00F77943">
              <w:rPr>
                <w:rFonts w:ascii="Arial" w:hAnsi="Arial" w:cs="Arial"/>
              </w:rPr>
              <w:t xml:space="preserve"> te </w:t>
            </w:r>
            <w:proofErr w:type="spellStart"/>
            <w:r w:rsidRPr="00F77943">
              <w:rPr>
                <w:rFonts w:ascii="Arial" w:hAnsi="Arial" w:cs="Arial"/>
              </w:rPr>
              <w:t>banimit</w:t>
            </w:r>
            <w:proofErr w:type="spellEnd"/>
            <w:r w:rsidRPr="00F77943">
              <w:rPr>
                <w:rFonts w:ascii="Arial" w:hAnsi="Arial" w:cs="Arial"/>
              </w:rPr>
              <w:t xml:space="preserve"> individual dhe </w:t>
            </w:r>
            <w:proofErr w:type="spellStart"/>
            <w:r w:rsidRPr="00F77943">
              <w:rPr>
                <w:rFonts w:ascii="Arial" w:hAnsi="Arial" w:cs="Arial"/>
              </w:rPr>
              <w:t>toka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bujqësore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pasiqe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ndodhet</w:t>
            </w:r>
            <w:proofErr w:type="spellEnd"/>
            <w:r w:rsidRPr="00F77943">
              <w:rPr>
                <w:rFonts w:ascii="Arial" w:hAnsi="Arial" w:cs="Arial"/>
              </w:rPr>
              <w:t xml:space="preserve"> ne </w:t>
            </w:r>
            <w:proofErr w:type="spellStart"/>
            <w:r w:rsidRPr="00F77943">
              <w:rPr>
                <w:rFonts w:ascii="Arial" w:hAnsi="Arial" w:cs="Arial"/>
              </w:rPr>
              <w:t>zonën</w:t>
            </w:r>
            <w:proofErr w:type="spellEnd"/>
            <w:r w:rsidRPr="00F77943">
              <w:rPr>
                <w:rFonts w:ascii="Arial" w:hAnsi="Arial" w:cs="Arial"/>
              </w:rPr>
              <w:t xml:space="preserve"> </w:t>
            </w:r>
            <w:proofErr w:type="spellStart"/>
            <w:r w:rsidRPr="00F77943">
              <w:rPr>
                <w:rFonts w:ascii="Arial" w:hAnsi="Arial" w:cs="Arial"/>
              </w:rPr>
              <w:t>periferike</w:t>
            </w:r>
            <w:proofErr w:type="spellEnd"/>
            <w:r w:rsidRPr="00F77943">
              <w:rPr>
                <w:rFonts w:ascii="Arial" w:hAnsi="Arial" w:cs="Arial"/>
              </w:rPr>
              <w:t xml:space="preserve"> te </w:t>
            </w:r>
            <w:proofErr w:type="spellStart"/>
            <w:r w:rsidRPr="00F77943">
              <w:rPr>
                <w:rFonts w:ascii="Arial" w:hAnsi="Arial" w:cs="Arial"/>
              </w:rPr>
              <w:t>qytezës</w:t>
            </w:r>
            <w:proofErr w:type="spellEnd"/>
            <w:r w:rsidRPr="00F77943">
              <w:rPr>
                <w:rFonts w:ascii="Arial" w:hAnsi="Arial" w:cs="Arial"/>
              </w:rPr>
              <w:t xml:space="preserve"> se </w:t>
            </w:r>
            <w:proofErr w:type="spellStart"/>
            <w:r w:rsidRPr="00F77943">
              <w:rPr>
                <w:rFonts w:ascii="Arial" w:hAnsi="Arial" w:cs="Arial"/>
              </w:rPr>
              <w:t>Malishevë</w:t>
            </w:r>
            <w:proofErr w:type="spellEnd"/>
          </w:p>
        </w:tc>
      </w:tr>
      <w:tr w:rsidR="00B86883" w14:paraId="642465A0" w14:textId="77777777" w:rsidTr="00941D3F">
        <w:trPr>
          <w:trHeight w:val="252"/>
        </w:trPr>
        <w:tc>
          <w:tcPr>
            <w:tcW w:w="2799" w:type="dxa"/>
          </w:tcPr>
          <w:p w14:paraId="58A913F2" w14:textId="3FBDFAFE" w:rsidR="00B86883" w:rsidRPr="00F77943" w:rsidRDefault="00E27B9D" w:rsidP="00B86883">
            <w:pPr>
              <w:rPr>
                <w:rFonts w:ascii="Arial" w:hAnsi="Arial" w:cs="Arial"/>
                <w:lang w:val="de-DE"/>
              </w:rPr>
            </w:pPr>
            <w:r w:rsidRPr="00F77943">
              <w:rPr>
                <w:rFonts w:ascii="Arial" w:hAnsi="Arial" w:cs="Arial"/>
                <w:lang w:val="de-DE"/>
              </w:rPr>
              <w:t>Parcela/t</w:t>
            </w:r>
          </w:p>
        </w:tc>
        <w:tc>
          <w:tcPr>
            <w:tcW w:w="6908" w:type="dxa"/>
          </w:tcPr>
          <w:p w14:paraId="696F0BCB" w14:textId="143A4F15" w:rsidR="00B86883" w:rsidRPr="00F77943" w:rsidRDefault="00F77943" w:rsidP="00B86883">
            <w:pPr>
              <w:rPr>
                <w:rFonts w:ascii="Arial" w:hAnsi="Arial" w:cs="Arial"/>
                <w:lang w:val="de-DE"/>
              </w:rPr>
            </w:pPr>
            <w:r w:rsidRPr="00F77943">
              <w:rPr>
                <w:rFonts w:ascii="Arial" w:hAnsi="Arial" w:cs="Arial"/>
              </w:rPr>
              <w:t>P-72310009-00992-0</w:t>
            </w:r>
          </w:p>
        </w:tc>
      </w:tr>
      <w:tr w:rsidR="00B86883" w14:paraId="5E8FEBF3" w14:textId="77777777" w:rsidTr="00941D3F">
        <w:trPr>
          <w:trHeight w:val="237"/>
        </w:trPr>
        <w:tc>
          <w:tcPr>
            <w:tcW w:w="2799" w:type="dxa"/>
          </w:tcPr>
          <w:p w14:paraId="635BA721" w14:textId="738F9BB0" w:rsidR="00B86883" w:rsidRPr="00F77943" w:rsidRDefault="00E27B9D" w:rsidP="00B86883">
            <w:pPr>
              <w:rPr>
                <w:rFonts w:ascii="Arial" w:hAnsi="Arial" w:cs="Arial"/>
                <w:lang w:val="de-DE"/>
              </w:rPr>
            </w:pPr>
            <w:r w:rsidRPr="00F77943">
              <w:rPr>
                <w:rFonts w:ascii="Arial" w:hAnsi="Arial" w:cs="Arial"/>
                <w:lang w:val="de-DE"/>
              </w:rPr>
              <w:t>Sipërfaqja/et</w:t>
            </w:r>
          </w:p>
        </w:tc>
        <w:tc>
          <w:tcPr>
            <w:tcW w:w="6908" w:type="dxa"/>
          </w:tcPr>
          <w:p w14:paraId="4E278E6E" w14:textId="787819B5" w:rsidR="00B86883" w:rsidRPr="00F77943" w:rsidRDefault="00F77943" w:rsidP="00B86883">
            <w:pPr>
              <w:rPr>
                <w:rFonts w:ascii="Arial" w:hAnsi="Arial" w:cs="Arial"/>
                <w:lang w:val="de-DE"/>
              </w:rPr>
            </w:pPr>
            <w:r w:rsidRPr="00F77943">
              <w:rPr>
                <w:rFonts w:ascii="Arial" w:hAnsi="Arial" w:cs="Arial"/>
                <w:lang w:val="de-DE"/>
              </w:rPr>
              <w:t>5,711m2</w:t>
            </w:r>
          </w:p>
        </w:tc>
      </w:tr>
      <w:tr w:rsidR="00B86883" w:rsidRPr="00F77943" w14:paraId="1BC49F03" w14:textId="77777777" w:rsidTr="00941D3F">
        <w:trPr>
          <w:trHeight w:val="252"/>
        </w:trPr>
        <w:tc>
          <w:tcPr>
            <w:tcW w:w="2799" w:type="dxa"/>
          </w:tcPr>
          <w:p w14:paraId="525BA8E3" w14:textId="483D8550" w:rsidR="00B86883" w:rsidRPr="00F77943" w:rsidRDefault="00AE0751" w:rsidP="00B86883">
            <w:pPr>
              <w:rPr>
                <w:rFonts w:ascii="Arial" w:hAnsi="Arial" w:cs="Arial"/>
                <w:lang w:val="de-DE"/>
              </w:rPr>
            </w:pPr>
            <w:r w:rsidRPr="00F77943">
              <w:rPr>
                <w:rFonts w:ascii="Arial" w:hAnsi="Arial" w:cs="Arial"/>
                <w:lang w:val="de-DE"/>
              </w:rPr>
              <w:t>Objekti</w:t>
            </w:r>
          </w:p>
        </w:tc>
        <w:tc>
          <w:tcPr>
            <w:tcW w:w="6908" w:type="dxa"/>
          </w:tcPr>
          <w:p w14:paraId="216ADD9D" w14:textId="642F01C1" w:rsidR="00B86883" w:rsidRPr="00F77943" w:rsidRDefault="00F77943" w:rsidP="00B86883">
            <w:pPr>
              <w:rPr>
                <w:rFonts w:ascii="Arial" w:hAnsi="Arial" w:cs="Arial"/>
                <w:lang w:val="de-DE"/>
              </w:rPr>
            </w:pPr>
            <w:r w:rsidRPr="00F77943">
              <w:rPr>
                <w:rFonts w:ascii="Arial" w:hAnsi="Arial" w:cs="Arial"/>
                <w:lang w:val="de-DE"/>
              </w:rPr>
              <w:t>Tokë, objekt afarist dhe depo</w:t>
            </w:r>
          </w:p>
        </w:tc>
      </w:tr>
      <w:tr w:rsidR="00B86883" w14:paraId="2B221F93" w14:textId="77777777" w:rsidTr="00941D3F">
        <w:trPr>
          <w:trHeight w:val="252"/>
        </w:trPr>
        <w:tc>
          <w:tcPr>
            <w:tcW w:w="2799" w:type="dxa"/>
          </w:tcPr>
          <w:p w14:paraId="6114FACC" w14:textId="55C3DD65" w:rsidR="00B86883" w:rsidRPr="00F77943" w:rsidRDefault="00AE0751" w:rsidP="00B86883">
            <w:pPr>
              <w:rPr>
                <w:rFonts w:ascii="Arial" w:hAnsi="Arial" w:cs="Arial"/>
                <w:lang w:val="de-DE"/>
              </w:rPr>
            </w:pPr>
            <w:r w:rsidRPr="00F77943">
              <w:rPr>
                <w:rFonts w:ascii="Arial" w:hAnsi="Arial" w:cs="Arial"/>
                <w:lang w:val="de-DE"/>
              </w:rPr>
              <w:t>Zona Kadastrale / Qyteti</w:t>
            </w:r>
          </w:p>
        </w:tc>
        <w:tc>
          <w:tcPr>
            <w:tcW w:w="6908" w:type="dxa"/>
          </w:tcPr>
          <w:p w14:paraId="7CE65399" w14:textId="00B5153D" w:rsidR="00B86883" w:rsidRPr="00F77943" w:rsidRDefault="00F77943" w:rsidP="00B8688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Zona Kadastrale Llashkadrenoc, ZKK Malishevë</w:t>
            </w:r>
          </w:p>
        </w:tc>
      </w:tr>
      <w:tr w:rsidR="00B86883" w14:paraId="24F3329E" w14:textId="77777777" w:rsidTr="00941D3F">
        <w:trPr>
          <w:trHeight w:val="237"/>
        </w:trPr>
        <w:tc>
          <w:tcPr>
            <w:tcW w:w="2799" w:type="dxa"/>
          </w:tcPr>
          <w:p w14:paraId="57222224" w14:textId="72BE2C11" w:rsidR="00B86883" w:rsidRPr="00F77943" w:rsidRDefault="00AE0751" w:rsidP="00B86883">
            <w:pPr>
              <w:rPr>
                <w:rFonts w:ascii="Arial" w:hAnsi="Arial" w:cs="Arial"/>
                <w:lang w:val="de-DE"/>
              </w:rPr>
            </w:pPr>
            <w:r w:rsidRPr="00F77943">
              <w:rPr>
                <w:rFonts w:ascii="Arial" w:hAnsi="Arial" w:cs="Arial"/>
                <w:lang w:val="de-DE"/>
              </w:rPr>
              <w:t>Pronari</w:t>
            </w:r>
          </w:p>
        </w:tc>
        <w:tc>
          <w:tcPr>
            <w:tcW w:w="6908" w:type="dxa"/>
          </w:tcPr>
          <w:p w14:paraId="5384B3D1" w14:textId="0C56A32A" w:rsidR="00B86883" w:rsidRPr="00F77943" w:rsidRDefault="00AE0751" w:rsidP="00B86883">
            <w:pPr>
              <w:rPr>
                <w:rFonts w:ascii="Arial" w:hAnsi="Arial" w:cs="Arial"/>
                <w:lang w:val="de-DE"/>
              </w:rPr>
            </w:pPr>
            <w:r w:rsidRPr="00F77943">
              <w:rPr>
                <w:rFonts w:ascii="Arial" w:hAnsi="Arial" w:cs="Arial"/>
                <w:lang w:val="de-DE"/>
              </w:rPr>
              <w:t>NLB Banka SH.A.</w:t>
            </w:r>
          </w:p>
        </w:tc>
      </w:tr>
      <w:tr w:rsidR="00AE0751" w:rsidRPr="00E64DC0" w14:paraId="10765D54" w14:textId="77777777" w:rsidTr="00941D3F">
        <w:trPr>
          <w:trHeight w:val="237"/>
        </w:trPr>
        <w:tc>
          <w:tcPr>
            <w:tcW w:w="2799" w:type="dxa"/>
          </w:tcPr>
          <w:p w14:paraId="1E619DFD" w14:textId="324AA492" w:rsidR="00AE0751" w:rsidRPr="00B72768" w:rsidRDefault="00AE0751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>Çmimi</w:t>
            </w:r>
          </w:p>
        </w:tc>
        <w:tc>
          <w:tcPr>
            <w:tcW w:w="6908" w:type="dxa"/>
          </w:tcPr>
          <w:p w14:paraId="21F6B479" w14:textId="18B881E2" w:rsidR="00AE0751" w:rsidRPr="00E64DC0" w:rsidRDefault="00F77943" w:rsidP="00B8688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  <w:r w:rsidR="00E64DC0">
              <w:rPr>
                <w:rFonts w:ascii="Arial" w:hAnsi="Arial" w:cs="Arial"/>
                <w:lang w:val="de-DE"/>
              </w:rPr>
              <w:t xml:space="preserve"> </w:t>
            </w:r>
          </w:p>
        </w:tc>
      </w:tr>
    </w:tbl>
    <w:p w14:paraId="3E9BCA8D" w14:textId="57528245" w:rsidR="00B72768" w:rsidRPr="003F04D8" w:rsidRDefault="00B72768" w:rsidP="00B72768">
      <w:pPr>
        <w:pStyle w:val="NormalWeb"/>
        <w:shd w:val="clear" w:color="auto" w:fill="FFFFFF"/>
        <w:spacing w:before="0" w:beforeAutospacing="0" w:after="0" w:afterAutospacing="0" w:line="300" w:lineRule="atLeast"/>
        <w:ind w:hanging="180"/>
        <w:jc w:val="both"/>
        <w:textAlignment w:val="baseline"/>
        <w:rPr>
          <w:rStyle w:val="Hyperlink"/>
          <w:rFonts w:ascii="Arial" w:hAnsi="Arial" w:cs="Arial"/>
          <w:sz w:val="22"/>
          <w:szCs w:val="22"/>
        </w:rPr>
      </w:pPr>
      <w:r w:rsidRPr="003F04D8">
        <w:rPr>
          <w:rFonts w:ascii="Arial" w:hAnsi="Arial" w:cs="Arial"/>
          <w:b/>
          <w:bCs/>
          <w:sz w:val="23"/>
          <w:szCs w:val="23"/>
        </w:rPr>
        <w:t xml:space="preserve">   </w:t>
      </w:r>
      <w:proofErr w:type="spellStart"/>
      <w:r w:rsidRPr="003F04D8">
        <w:rPr>
          <w:rFonts w:ascii="Arial" w:hAnsi="Arial" w:cs="Arial"/>
          <w:b/>
          <w:bCs/>
          <w:sz w:val="22"/>
          <w:szCs w:val="22"/>
        </w:rPr>
        <w:t>Vërejtje</w:t>
      </w:r>
      <w:proofErr w:type="spellEnd"/>
      <w:r w:rsidRPr="003F04D8">
        <w:rPr>
          <w:rFonts w:ascii="Arial" w:hAnsi="Arial" w:cs="Arial"/>
          <w:b/>
          <w:bCs/>
          <w:sz w:val="22"/>
          <w:szCs w:val="22"/>
        </w:rPr>
        <w:t>:</w:t>
      </w:r>
      <w:r w:rsidRPr="003F04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4D8">
        <w:rPr>
          <w:rFonts w:ascii="Arial" w:hAnsi="Arial" w:cs="Arial"/>
          <w:sz w:val="22"/>
          <w:szCs w:val="22"/>
        </w:rPr>
        <w:t>Çdo</w:t>
      </w:r>
      <w:proofErr w:type="spellEnd"/>
      <w:r w:rsidRPr="003F04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4D8">
        <w:rPr>
          <w:rFonts w:ascii="Arial" w:hAnsi="Arial" w:cs="Arial"/>
          <w:sz w:val="22"/>
          <w:szCs w:val="22"/>
        </w:rPr>
        <w:t>ofertë</w:t>
      </w:r>
      <w:proofErr w:type="spellEnd"/>
      <w:r w:rsidRPr="003F04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4D8">
        <w:rPr>
          <w:rFonts w:ascii="Arial" w:hAnsi="Arial" w:cs="Arial"/>
          <w:sz w:val="22"/>
          <w:szCs w:val="22"/>
        </w:rPr>
        <w:t>duhet</w:t>
      </w:r>
      <w:proofErr w:type="spellEnd"/>
      <w:r w:rsidRPr="003F04D8">
        <w:rPr>
          <w:rFonts w:ascii="Arial" w:hAnsi="Arial" w:cs="Arial"/>
          <w:sz w:val="22"/>
          <w:szCs w:val="22"/>
        </w:rPr>
        <w:t xml:space="preserve"> të </w:t>
      </w:r>
      <w:proofErr w:type="spellStart"/>
      <w:r w:rsidRPr="003F04D8">
        <w:rPr>
          <w:rFonts w:ascii="Arial" w:hAnsi="Arial" w:cs="Arial"/>
          <w:sz w:val="22"/>
          <w:szCs w:val="22"/>
        </w:rPr>
        <w:t>paraqitet</w:t>
      </w:r>
      <w:proofErr w:type="spellEnd"/>
      <w:r w:rsidRPr="003F04D8">
        <w:rPr>
          <w:rFonts w:ascii="Arial" w:hAnsi="Arial" w:cs="Arial"/>
          <w:sz w:val="22"/>
          <w:szCs w:val="22"/>
        </w:rPr>
        <w:t xml:space="preserve"> me </w:t>
      </w:r>
      <w:proofErr w:type="spellStart"/>
      <w:r w:rsidRPr="003F04D8">
        <w:rPr>
          <w:rFonts w:ascii="Arial" w:hAnsi="Arial" w:cs="Arial"/>
          <w:sz w:val="22"/>
          <w:szCs w:val="22"/>
        </w:rPr>
        <w:t>shkrim</w:t>
      </w:r>
      <w:proofErr w:type="spellEnd"/>
      <w:r w:rsidRPr="003F04D8">
        <w:rPr>
          <w:rFonts w:ascii="Arial" w:hAnsi="Arial" w:cs="Arial"/>
          <w:sz w:val="22"/>
          <w:szCs w:val="22"/>
        </w:rPr>
        <w:t xml:space="preserve"> në </w:t>
      </w:r>
      <w:proofErr w:type="spellStart"/>
      <w:r w:rsidRPr="003F04D8">
        <w:rPr>
          <w:rFonts w:ascii="Arial" w:hAnsi="Arial" w:cs="Arial"/>
          <w:sz w:val="22"/>
          <w:szCs w:val="22"/>
        </w:rPr>
        <w:t>Selinë</w:t>
      </w:r>
      <w:proofErr w:type="spellEnd"/>
      <w:r w:rsidRPr="003F04D8">
        <w:rPr>
          <w:rFonts w:ascii="Arial" w:hAnsi="Arial" w:cs="Arial"/>
          <w:sz w:val="22"/>
          <w:szCs w:val="22"/>
        </w:rPr>
        <w:t xml:space="preserve"> Qendrore të NLB Banka SH.A.  </w:t>
      </w:r>
      <w:proofErr w:type="spellStart"/>
      <w:r w:rsidRPr="003F04D8">
        <w:rPr>
          <w:rFonts w:ascii="Arial" w:hAnsi="Arial" w:cs="Arial"/>
          <w:sz w:val="22"/>
          <w:szCs w:val="22"/>
        </w:rPr>
        <w:t>Prishtinë</w:t>
      </w:r>
      <w:proofErr w:type="spellEnd"/>
      <w:r w:rsidRPr="003F04D8">
        <w:rPr>
          <w:rFonts w:ascii="Arial" w:hAnsi="Arial" w:cs="Arial"/>
          <w:sz w:val="22"/>
          <w:szCs w:val="22"/>
        </w:rPr>
        <w:t xml:space="preserve">, Rr. </w:t>
      </w:r>
      <w:proofErr w:type="spellStart"/>
      <w:r w:rsidRPr="003F04D8">
        <w:rPr>
          <w:rFonts w:ascii="Arial" w:hAnsi="Arial" w:cs="Arial"/>
          <w:sz w:val="22"/>
          <w:szCs w:val="22"/>
        </w:rPr>
        <w:t>Ukshin</w:t>
      </w:r>
      <w:proofErr w:type="spellEnd"/>
      <w:r w:rsidRPr="003F04D8">
        <w:rPr>
          <w:rFonts w:ascii="Arial" w:hAnsi="Arial" w:cs="Arial"/>
          <w:sz w:val="22"/>
          <w:szCs w:val="22"/>
        </w:rPr>
        <w:t xml:space="preserve"> Hoti, Nr. 124 (Zyra e </w:t>
      </w:r>
      <w:proofErr w:type="spellStart"/>
      <w:r w:rsidR="0084070C" w:rsidRPr="003F04D8">
        <w:rPr>
          <w:rFonts w:ascii="Arial" w:hAnsi="Arial" w:cs="Arial"/>
          <w:sz w:val="22"/>
          <w:szCs w:val="22"/>
        </w:rPr>
        <w:t>Sektorit</w:t>
      </w:r>
      <w:proofErr w:type="spellEnd"/>
      <w:r w:rsidR="0084070C" w:rsidRPr="003F04D8">
        <w:rPr>
          <w:rFonts w:ascii="Arial" w:hAnsi="Arial" w:cs="Arial"/>
          <w:sz w:val="22"/>
          <w:szCs w:val="22"/>
        </w:rPr>
        <w:t xml:space="preserve"> për </w:t>
      </w:r>
      <w:proofErr w:type="spellStart"/>
      <w:r w:rsidR="0084070C" w:rsidRPr="003F04D8">
        <w:rPr>
          <w:rFonts w:ascii="Arial" w:hAnsi="Arial" w:cs="Arial"/>
          <w:sz w:val="22"/>
          <w:szCs w:val="22"/>
        </w:rPr>
        <w:t>Kredi</w:t>
      </w:r>
      <w:proofErr w:type="spellEnd"/>
      <w:r w:rsidR="0084070C" w:rsidRPr="003F04D8">
        <w:rPr>
          <w:rFonts w:ascii="Arial" w:hAnsi="Arial" w:cs="Arial"/>
          <w:sz w:val="22"/>
          <w:szCs w:val="22"/>
        </w:rPr>
        <w:t xml:space="preserve"> Jo-</w:t>
      </w:r>
      <w:proofErr w:type="spellStart"/>
      <w:r w:rsidR="0084070C" w:rsidRPr="003F04D8">
        <w:rPr>
          <w:rFonts w:ascii="Arial" w:hAnsi="Arial" w:cs="Arial"/>
          <w:sz w:val="22"/>
          <w:szCs w:val="22"/>
        </w:rPr>
        <w:t>Performuese</w:t>
      </w:r>
      <w:proofErr w:type="spellEnd"/>
      <w:r w:rsidR="0084070C" w:rsidRPr="003F04D8">
        <w:rPr>
          <w:rFonts w:ascii="Arial" w:hAnsi="Arial" w:cs="Arial"/>
          <w:sz w:val="22"/>
          <w:szCs w:val="22"/>
        </w:rPr>
        <w:t xml:space="preserve"> apo </w:t>
      </w:r>
      <w:proofErr w:type="spellStart"/>
      <w:r w:rsidRPr="003F04D8">
        <w:rPr>
          <w:rFonts w:ascii="Arial" w:hAnsi="Arial" w:cs="Arial"/>
          <w:sz w:val="22"/>
          <w:szCs w:val="22"/>
        </w:rPr>
        <w:t>Prokurimit</w:t>
      </w:r>
      <w:proofErr w:type="spellEnd"/>
      <w:r w:rsidRPr="003F04D8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3F04D8">
        <w:rPr>
          <w:rFonts w:ascii="Arial" w:hAnsi="Arial" w:cs="Arial"/>
          <w:sz w:val="22"/>
          <w:szCs w:val="22"/>
        </w:rPr>
        <w:t>ose</w:t>
      </w:r>
      <w:proofErr w:type="spellEnd"/>
      <w:r w:rsidRPr="003F04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4D8">
        <w:rPr>
          <w:rFonts w:ascii="Arial" w:hAnsi="Arial" w:cs="Arial"/>
          <w:sz w:val="22"/>
          <w:szCs w:val="22"/>
        </w:rPr>
        <w:t>përmes</w:t>
      </w:r>
      <w:proofErr w:type="spellEnd"/>
      <w:r w:rsidRPr="003F04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4D8">
        <w:rPr>
          <w:rFonts w:ascii="Arial" w:hAnsi="Arial" w:cs="Arial"/>
          <w:sz w:val="22"/>
          <w:szCs w:val="22"/>
        </w:rPr>
        <w:t>postës</w:t>
      </w:r>
      <w:proofErr w:type="spellEnd"/>
      <w:r w:rsidRPr="003F04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04D8">
        <w:rPr>
          <w:rFonts w:ascii="Arial" w:hAnsi="Arial" w:cs="Arial"/>
          <w:sz w:val="22"/>
          <w:szCs w:val="22"/>
        </w:rPr>
        <w:t>elektronike</w:t>
      </w:r>
      <w:proofErr w:type="spellEnd"/>
      <w:r w:rsidRPr="003F04D8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84070C" w:rsidRPr="003F04D8">
          <w:rPr>
            <w:rStyle w:val="Hyperlink"/>
            <w:rFonts w:ascii="Arial" w:hAnsi="Arial" w:cs="Arial"/>
            <w:sz w:val="22"/>
            <w:szCs w:val="22"/>
          </w:rPr>
          <w:t>sektorikjpnlbprishtina@nlb-kos.com</w:t>
        </w:r>
      </w:hyperlink>
      <w:r w:rsidR="0084070C" w:rsidRPr="003F04D8">
        <w:rPr>
          <w:rFonts w:ascii="Arial" w:hAnsi="Arial" w:cs="Arial"/>
          <w:sz w:val="22"/>
          <w:szCs w:val="22"/>
        </w:rPr>
        <w:t xml:space="preserve"> </w:t>
      </w:r>
    </w:p>
    <w:p w14:paraId="61DB02F8" w14:textId="0BCE3C62" w:rsidR="0084070C" w:rsidRPr="003F04D8" w:rsidRDefault="00B72768" w:rsidP="00B72768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3F04D8">
        <w:rPr>
          <w:rFonts w:ascii="Arial" w:hAnsi="Arial" w:cs="Arial"/>
          <w:color w:val="000000" w:themeColor="text1"/>
          <w:sz w:val="22"/>
          <w:szCs w:val="22"/>
          <w:lang w:val="de-DE"/>
        </w:rPr>
        <w:t>Për më shumë informata mund të kontaktoni në numrin e telefonit: </w:t>
      </w:r>
      <w:r w:rsidR="0084070C" w:rsidRPr="003F04D8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  <w:t>+ 381 38 744 12</w:t>
      </w:r>
      <w:r w:rsidR="00F77943" w:rsidRPr="003F04D8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  <w:t>7</w:t>
      </w:r>
      <w:r w:rsidR="0084070C" w:rsidRPr="003F04D8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  <w:t xml:space="preserve"> (125) </w:t>
      </w:r>
      <w:r w:rsidR="0084070C" w:rsidRPr="003F04D8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de-DE"/>
        </w:rPr>
        <w:t>ose</w:t>
      </w:r>
    </w:p>
    <w:p w14:paraId="6E454770" w14:textId="304BAA8F" w:rsidR="00B72768" w:rsidRPr="003F04D8" w:rsidRDefault="00B72768" w:rsidP="00B72768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</w:pPr>
      <w:r w:rsidRPr="003F04D8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  <w:t>+ 381 38 744 042.</w:t>
      </w:r>
    </w:p>
    <w:p w14:paraId="3FF8B238" w14:textId="42D9DAFF" w:rsidR="0084070C" w:rsidRDefault="0084070C" w:rsidP="00B72768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</w:pPr>
    </w:p>
    <w:p w14:paraId="642A4DE1" w14:textId="5E7D2064" w:rsidR="00F77943" w:rsidRDefault="00F77943" w:rsidP="00B72768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w:drawing>
          <wp:inline distT="0" distB="0" distL="0" distR="0" wp14:anchorId="1331C4CB" wp14:editId="28C814E0">
            <wp:extent cx="5939790" cy="362839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0914C" w14:textId="0AE2B27B" w:rsidR="003B215B" w:rsidRDefault="003B215B" w:rsidP="00B72768">
      <w:pPr>
        <w:jc w:val="center"/>
        <w:rPr>
          <w:rFonts w:ascii="Arial" w:hAnsi="Arial" w:cs="Arial"/>
          <w:lang w:val="de-DE"/>
        </w:rPr>
      </w:pPr>
    </w:p>
    <w:p w14:paraId="35E5D00F" w14:textId="4C6B9758" w:rsidR="003B215B" w:rsidRDefault="003B215B" w:rsidP="00B72768">
      <w:pPr>
        <w:jc w:val="center"/>
        <w:rPr>
          <w:rFonts w:ascii="Arial" w:hAnsi="Arial" w:cs="Arial"/>
          <w:lang w:val="de-DE"/>
        </w:rPr>
      </w:pPr>
    </w:p>
    <w:p w14:paraId="5699DC7D" w14:textId="77777777" w:rsidR="003B215B" w:rsidRDefault="003B215B" w:rsidP="00B72768">
      <w:pPr>
        <w:jc w:val="center"/>
        <w:rPr>
          <w:rFonts w:ascii="Arial" w:hAnsi="Arial" w:cs="Arial"/>
          <w:lang w:val="de-DE"/>
        </w:rPr>
      </w:pPr>
    </w:p>
    <w:p w14:paraId="05E8072E" w14:textId="20277C30" w:rsidR="00B86883" w:rsidRDefault="00F77943" w:rsidP="00B72768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w:drawing>
          <wp:inline distT="0" distB="0" distL="0" distR="0" wp14:anchorId="1C702DFA" wp14:editId="032B77DC">
            <wp:extent cx="5939790" cy="3862705"/>
            <wp:effectExtent l="0" t="0" r="381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E6EAB" w14:textId="25D3F75C" w:rsidR="00AE0751" w:rsidRDefault="00AE0751" w:rsidP="00B72768">
      <w:pPr>
        <w:jc w:val="center"/>
        <w:rPr>
          <w:rFonts w:ascii="Arial" w:hAnsi="Arial" w:cs="Arial"/>
          <w:lang w:val="de-DE"/>
        </w:rPr>
      </w:pPr>
    </w:p>
    <w:p w14:paraId="13180F13" w14:textId="0CAEAAA3" w:rsidR="00AE0751" w:rsidRDefault="00AE0751" w:rsidP="00AE0751">
      <w:pPr>
        <w:rPr>
          <w:rFonts w:ascii="Arial" w:hAnsi="Arial" w:cs="Arial"/>
          <w:lang w:val="de-DE"/>
        </w:rPr>
      </w:pPr>
    </w:p>
    <w:p w14:paraId="23D4E457" w14:textId="4FC5478F" w:rsidR="00AE0751" w:rsidRDefault="00AE0751" w:rsidP="00B72768">
      <w:pPr>
        <w:jc w:val="center"/>
        <w:rPr>
          <w:rFonts w:ascii="Arial" w:hAnsi="Arial" w:cs="Arial"/>
          <w:lang w:val="de-DE"/>
        </w:rPr>
      </w:pPr>
    </w:p>
    <w:p w14:paraId="5A21462D" w14:textId="498E00A4" w:rsidR="00B72768" w:rsidRDefault="00B72768" w:rsidP="00AE0751">
      <w:pPr>
        <w:rPr>
          <w:rFonts w:ascii="Arial" w:hAnsi="Arial" w:cs="Arial"/>
          <w:lang w:val="de-DE"/>
        </w:rPr>
      </w:pPr>
    </w:p>
    <w:p w14:paraId="67BB7AAD" w14:textId="5E570932" w:rsidR="00B72768" w:rsidRDefault="00B72768" w:rsidP="00B72768">
      <w:pPr>
        <w:jc w:val="center"/>
        <w:rPr>
          <w:rFonts w:ascii="Arial" w:hAnsi="Arial" w:cs="Arial"/>
          <w:lang w:val="de-DE"/>
        </w:rPr>
      </w:pPr>
    </w:p>
    <w:p w14:paraId="1ADEFEF4" w14:textId="4C08B19C" w:rsidR="00B72768" w:rsidRDefault="00B72768" w:rsidP="00B72768">
      <w:pPr>
        <w:jc w:val="center"/>
        <w:rPr>
          <w:rFonts w:ascii="Arial" w:hAnsi="Arial" w:cs="Arial"/>
          <w:lang w:val="de-DE"/>
        </w:rPr>
      </w:pPr>
    </w:p>
    <w:p w14:paraId="7525325B" w14:textId="77777777" w:rsidR="00B72768" w:rsidRPr="00B86883" w:rsidRDefault="00B72768" w:rsidP="00B72768">
      <w:pPr>
        <w:jc w:val="center"/>
        <w:rPr>
          <w:rFonts w:ascii="Arial" w:hAnsi="Arial" w:cs="Arial"/>
          <w:lang w:val="de-DE"/>
        </w:rPr>
      </w:pPr>
    </w:p>
    <w:sectPr w:rsidR="00B72768" w:rsidRPr="00B8688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378B7" w14:textId="77777777" w:rsidR="004F2F1C" w:rsidRDefault="004F2F1C" w:rsidP="00B86883">
      <w:pPr>
        <w:spacing w:after="0" w:line="240" w:lineRule="auto"/>
      </w:pPr>
      <w:r>
        <w:separator/>
      </w:r>
    </w:p>
  </w:endnote>
  <w:endnote w:type="continuationSeparator" w:id="0">
    <w:p w14:paraId="2E9CCBD6" w14:textId="77777777" w:rsidR="004F2F1C" w:rsidRDefault="004F2F1C" w:rsidP="00B8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9834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8B4BB" w14:textId="242AE325" w:rsidR="00B72768" w:rsidRDefault="00B727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32FDB" w14:textId="77777777" w:rsidR="00B72768" w:rsidRDefault="00B72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44B29" w14:textId="77777777" w:rsidR="004F2F1C" w:rsidRDefault="004F2F1C" w:rsidP="00B86883">
      <w:pPr>
        <w:spacing w:after="0" w:line="240" w:lineRule="auto"/>
      </w:pPr>
      <w:r>
        <w:separator/>
      </w:r>
    </w:p>
  </w:footnote>
  <w:footnote w:type="continuationSeparator" w:id="0">
    <w:p w14:paraId="019D8A68" w14:textId="77777777" w:rsidR="004F2F1C" w:rsidRDefault="004F2F1C" w:rsidP="00B86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BA9F8" w14:textId="77777777" w:rsidR="00B86883" w:rsidRDefault="00B86883" w:rsidP="00B86883">
    <w:pPr>
      <w:spacing w:after="0" w:line="240" w:lineRule="auto"/>
      <w:ind w:left="274"/>
      <w:contextualSpacing/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                        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   </w:t>
    </w:r>
    <w:r w:rsidRPr="001E5D87">
      <w:rPr>
        <w:rFonts w:ascii="Arial Narrow" w:hAnsi="Arial Narrow"/>
        <w:sz w:val="18"/>
        <w:szCs w:val="18"/>
      </w:rPr>
      <w:t>NLB Banka sh.a. Zyra Qendrore</w:t>
    </w:r>
    <w:r>
      <w:rPr>
        <w:rFonts w:ascii="Arial Narrow" w:hAnsi="Arial Narrow"/>
        <w:sz w:val="18"/>
        <w:szCs w:val="18"/>
      </w:rPr>
      <w:t>,</w:t>
    </w:r>
  </w:p>
  <w:p w14:paraId="06E47CB8" w14:textId="77777777" w:rsidR="00B86883" w:rsidRPr="00B86883" w:rsidRDefault="00B86883" w:rsidP="00B86883">
    <w:pPr>
      <w:spacing w:after="0" w:line="240" w:lineRule="auto"/>
      <w:ind w:left="274"/>
      <w:contextualSpacing/>
      <w:jc w:val="both"/>
      <w:rPr>
        <w:rFonts w:ascii="Arial Narrow" w:hAnsi="Arial Narrow"/>
        <w:sz w:val="18"/>
        <w:szCs w:val="18"/>
        <w:lang w:val="de-DE"/>
      </w:rPr>
    </w:pPr>
    <w:r w:rsidRPr="001E5D87">
      <w:rPr>
        <w:rFonts w:ascii="Arial" w:hAnsi="Arial" w:cs="Arial"/>
        <w:noProof/>
        <w:color w:val="757575"/>
        <w:sz w:val="18"/>
        <w:szCs w:val="18"/>
      </w:rPr>
      <w:drawing>
        <wp:anchor distT="0" distB="0" distL="114300" distR="114300" simplePos="0" relativeHeight="251657216" behindDoc="0" locked="0" layoutInCell="1" allowOverlap="1" wp14:anchorId="024DB5CD" wp14:editId="7A443C3B">
          <wp:simplePos x="0" y="0"/>
          <wp:positionH relativeFrom="column">
            <wp:posOffset>172085</wp:posOffset>
          </wp:positionH>
          <wp:positionV relativeFrom="paragraph">
            <wp:posOffset>-2540</wp:posOffset>
          </wp:positionV>
          <wp:extent cx="1431925" cy="389255"/>
          <wp:effectExtent l="0" t="0" r="0" b="0"/>
          <wp:wrapSquare wrapText="bothSides"/>
          <wp:docPr id="2" name="Picture 2" descr="N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L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943">
      <w:rPr>
        <w:rFonts w:ascii="Arial Narrow" w:hAnsi="Arial Narrow"/>
        <w:sz w:val="18"/>
        <w:szCs w:val="18"/>
        <w:lang w:val="de-DE"/>
      </w:rPr>
      <w:tab/>
    </w:r>
    <w:r w:rsidRPr="00F77943">
      <w:rPr>
        <w:rFonts w:ascii="Arial Narrow" w:hAnsi="Arial Narrow"/>
        <w:sz w:val="18"/>
        <w:szCs w:val="18"/>
        <w:lang w:val="de-DE"/>
      </w:rPr>
      <w:tab/>
    </w:r>
    <w:r w:rsidRPr="00F77943">
      <w:rPr>
        <w:rFonts w:ascii="Arial Narrow" w:hAnsi="Arial Narrow"/>
        <w:sz w:val="18"/>
        <w:szCs w:val="18"/>
        <w:lang w:val="de-DE"/>
      </w:rPr>
      <w:tab/>
    </w:r>
    <w:r w:rsidRPr="00F77943">
      <w:rPr>
        <w:rFonts w:ascii="Arial Narrow" w:hAnsi="Arial Narrow"/>
        <w:sz w:val="18"/>
        <w:szCs w:val="18"/>
        <w:lang w:val="de-DE"/>
      </w:rPr>
      <w:tab/>
    </w:r>
    <w:r w:rsidRPr="00F77943">
      <w:rPr>
        <w:rFonts w:ascii="Arial Narrow" w:hAnsi="Arial Narrow"/>
        <w:sz w:val="18"/>
        <w:szCs w:val="18"/>
        <w:lang w:val="de-DE"/>
      </w:rPr>
      <w:tab/>
      <w:t xml:space="preserve">                    </w:t>
    </w:r>
    <w:r w:rsidRPr="00F77943">
      <w:rPr>
        <w:rFonts w:ascii="Arial Narrow" w:hAnsi="Arial Narrow"/>
        <w:sz w:val="18"/>
        <w:szCs w:val="18"/>
        <w:lang w:val="de-DE"/>
      </w:rPr>
      <w:tab/>
    </w:r>
    <w:r w:rsidRPr="00F77943">
      <w:rPr>
        <w:rFonts w:ascii="Arial Narrow" w:hAnsi="Arial Narrow"/>
        <w:sz w:val="18"/>
        <w:szCs w:val="18"/>
        <w:lang w:val="de-DE"/>
      </w:rPr>
      <w:tab/>
      <w:t xml:space="preserve">     </w:t>
    </w:r>
    <w:r w:rsidRPr="00B86883">
      <w:rPr>
        <w:rFonts w:ascii="Arial Narrow" w:hAnsi="Arial Narrow"/>
        <w:sz w:val="18"/>
        <w:szCs w:val="18"/>
        <w:lang w:val="de-DE"/>
      </w:rPr>
      <w:t>Ukshin Hoti Nr. 124, 10 000 Prishtinë, Kosovë</w:t>
    </w:r>
    <w:r w:rsidRPr="00B86883">
      <w:rPr>
        <w:rFonts w:ascii="Arial Narrow" w:hAnsi="Arial Narrow"/>
        <w:sz w:val="18"/>
        <w:szCs w:val="18"/>
        <w:lang w:val="de-DE"/>
      </w:rPr>
      <w:br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  <w:t xml:space="preserve">                 </w:t>
    </w:r>
    <w:r w:rsidRPr="00B86883">
      <w:rPr>
        <w:rFonts w:ascii="Arial Narrow" w:hAnsi="Arial Narrow"/>
        <w:sz w:val="18"/>
        <w:szCs w:val="18"/>
        <w:lang w:val="de-DE"/>
      </w:rPr>
      <w:tab/>
      <w:t xml:space="preserve">     T: + 381 (0) 38 240 230 100</w:t>
    </w:r>
  </w:p>
  <w:p w14:paraId="0691485C" w14:textId="77777777" w:rsidR="00B86883" w:rsidRPr="00B86883" w:rsidRDefault="00B86883" w:rsidP="00B86883">
    <w:pPr>
      <w:spacing w:after="0" w:line="240" w:lineRule="auto"/>
      <w:ind w:left="274"/>
      <w:contextualSpacing/>
      <w:jc w:val="both"/>
      <w:rPr>
        <w:sz w:val="18"/>
        <w:szCs w:val="18"/>
        <w:lang w:val="de-DE"/>
      </w:rPr>
    </w:pP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  <w:t xml:space="preserve">     E: </w:t>
    </w:r>
    <w:hyperlink r:id="rId3" w:history="1">
      <w:r w:rsidRPr="00B86883">
        <w:rPr>
          <w:rStyle w:val="Hyperlink"/>
          <w:rFonts w:ascii="Arial Narrow" w:hAnsi="Arial Narrow"/>
          <w:sz w:val="18"/>
          <w:szCs w:val="18"/>
          <w:lang w:val="de-DE"/>
        </w:rPr>
        <w:t>info@nlb-kos.com</w:t>
      </w:r>
    </w:hyperlink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  <w:t xml:space="preserve">    </w:t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  <w:t xml:space="preserve">     </w:t>
    </w:r>
    <w:hyperlink r:id="rId4" w:history="1">
      <w:r w:rsidRPr="00B86883">
        <w:rPr>
          <w:rStyle w:val="Hyperlink"/>
          <w:rFonts w:ascii="Arial Narrow" w:hAnsi="Arial Narrow"/>
          <w:sz w:val="18"/>
          <w:szCs w:val="18"/>
          <w:lang w:val="de-DE"/>
        </w:rPr>
        <w:t>www.nlb-kos.com</w:t>
      </w:r>
    </w:hyperlink>
  </w:p>
  <w:p w14:paraId="3070B8B8" w14:textId="77777777" w:rsidR="00B86883" w:rsidRPr="00B86883" w:rsidRDefault="00B86883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2AA1"/>
    <w:rsid w:val="00012693"/>
    <w:rsid w:val="003B215B"/>
    <w:rsid w:val="003F04D8"/>
    <w:rsid w:val="00420A85"/>
    <w:rsid w:val="004F2F1C"/>
    <w:rsid w:val="005C6811"/>
    <w:rsid w:val="006F3D43"/>
    <w:rsid w:val="0071448B"/>
    <w:rsid w:val="00780E53"/>
    <w:rsid w:val="00813426"/>
    <w:rsid w:val="0084070C"/>
    <w:rsid w:val="008E22E3"/>
    <w:rsid w:val="00941D3F"/>
    <w:rsid w:val="00A2383C"/>
    <w:rsid w:val="00AE0751"/>
    <w:rsid w:val="00B3077D"/>
    <w:rsid w:val="00B47873"/>
    <w:rsid w:val="00B72768"/>
    <w:rsid w:val="00B86883"/>
    <w:rsid w:val="00C62AA1"/>
    <w:rsid w:val="00E27B9D"/>
    <w:rsid w:val="00E64DC0"/>
    <w:rsid w:val="00F657EA"/>
    <w:rsid w:val="00F7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79D92"/>
  <w15:chartTrackingRefBased/>
  <w15:docId w15:val="{B87CE2EB-8F87-4BC4-8A3D-0EE590B6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83"/>
  </w:style>
  <w:style w:type="paragraph" w:styleId="Footer">
    <w:name w:val="footer"/>
    <w:basedOn w:val="Normal"/>
    <w:link w:val="FooterChar"/>
    <w:uiPriority w:val="99"/>
    <w:unhideWhenUsed/>
    <w:rsid w:val="00B8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83"/>
  </w:style>
  <w:style w:type="character" w:styleId="Hyperlink">
    <w:name w:val="Hyperlink"/>
    <w:basedOn w:val="DefaultParagraphFont"/>
    <w:uiPriority w:val="99"/>
    <w:unhideWhenUsed/>
    <w:rsid w:val="00B86883"/>
    <w:rPr>
      <w:color w:val="0000FF"/>
      <w:u w:val="single"/>
    </w:rPr>
  </w:style>
  <w:style w:type="table" w:styleId="TableGrid">
    <w:name w:val="Table Grid"/>
    <w:basedOn w:val="TableNormal"/>
    <w:uiPriority w:val="59"/>
    <w:rsid w:val="00B8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7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torikjpnlbprishtina@nlb-ko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lb-kos.com" TargetMode="External"/><Relationship Id="rId2" Type="http://schemas.openxmlformats.org/officeDocument/2006/relationships/image" Target="cid:image001.png@01D6514E.3142F920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nlb-k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C5AE-5DC5-4311-875F-074E3941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NLB Banka sh.a. Prishtine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Agushi Visar (NLB Banka sh.a. Prishtine)</dc:creator>
  <cp:keywords/>
  <dc:description/>
  <cp:lastModifiedBy>Agushi Visar (NLB Banka sh.a. Prishtine)</cp:lastModifiedBy>
  <cp:revision>18</cp:revision>
  <cp:lastPrinted>2021-03-02T13:36:00Z</cp:lastPrinted>
  <dcterms:created xsi:type="dcterms:W3CDTF">2021-02-22T11:48:00Z</dcterms:created>
  <dcterms:modified xsi:type="dcterms:W3CDTF">2021-12-30T11:47:00Z</dcterms:modified>
</cp:coreProperties>
</file>